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829" w:rsidRPr="00DA25CA" w:rsidRDefault="00C94829" w:rsidP="00DA25CA">
      <w:pPr>
        <w:jc w:val="both"/>
        <w:rPr>
          <w:rFonts w:ascii="Times New Roman" w:hAnsi="Times New Roman" w:cs="Times New Roman"/>
          <w:b/>
          <w:bCs/>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Ỳ KIẾN VỀ BỘ PHIM “ BIỂN ĐẢO VN NGUỒN CỘI TỰ BAO ĐỜI”</w:t>
      </w:r>
    </w:p>
    <w:p w:rsidR="00C94829" w:rsidRPr="00DA25CA" w:rsidRDefault="00C94829" w:rsidP="00DA25CA">
      <w:pPr>
        <w:jc w:val="both"/>
        <w:rPr>
          <w:rFonts w:ascii="Times New Roman" w:hAnsi="Times New Roman" w:cs="Times New Roman"/>
          <w:b/>
          <w:bCs/>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GV: NGUYỄN TIẾN DƯƠNG ( TỔ TOÁN, KHCB )</w:t>
      </w:r>
    </w:p>
    <w:p w:rsidR="00C94829" w:rsidRPr="00DA25CA" w:rsidRDefault="00C94829" w:rsidP="00DA25CA">
      <w:pPr>
        <w:jc w:val="both"/>
        <w:rPr>
          <w:rFonts w:ascii="Times New Roman" w:hAnsi="Times New Roman" w:cs="Times New Roman"/>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TẬP 1:</w:t>
      </w:r>
      <w:r w:rsidRPr="00DA25CA">
        <w:rPr>
          <w:rFonts w:ascii="Times New Roman" w:hAnsi="Times New Roman" w:cs="Times New Roman"/>
          <w:color w:val="000000"/>
          <w:sz w:val="28"/>
          <w:szCs w:val="28"/>
          <w:shd w:val="clear" w:color="auto" w:fill="EEEEEE"/>
        </w:rPr>
        <w:t xml:space="preserve"> Khắc họ</w:t>
      </w:r>
      <w:r>
        <w:rPr>
          <w:rFonts w:ascii="Times New Roman" w:hAnsi="Times New Roman" w:cs="Times New Roman"/>
          <w:color w:val="000000"/>
          <w:sz w:val="28"/>
          <w:szCs w:val="28"/>
          <w:shd w:val="clear" w:color="auto" w:fill="EEEEEE"/>
        </w:rPr>
        <w:t>a</w:t>
      </w:r>
      <w:bookmarkStart w:id="0" w:name="_GoBack"/>
      <w:bookmarkEnd w:id="0"/>
      <w:r w:rsidRPr="00DA25CA">
        <w:rPr>
          <w:rFonts w:ascii="Times New Roman" w:hAnsi="Times New Roman" w:cs="Times New Roman"/>
          <w:color w:val="000000"/>
          <w:sz w:val="28"/>
          <w:szCs w:val="28"/>
          <w:shd w:val="clear" w:color="auto" w:fill="EEEEEE"/>
        </w:rPr>
        <w:t xml:space="preserve"> những hình ảnh khách quan , sự sinh tồn của tự nhiên, tạo lập văn hóa biển, lợi ích chính đáng tại Biển Đông. Từ thuở nguyên sơ của nhân loại, qua các triều đại, biển đảo đóng vai trò hết sức quan trọng. Hiện vật tiêu biểu là trống đồng.</w:t>
      </w:r>
    </w:p>
    <w:p w:rsidR="00C94829" w:rsidRPr="00DA25CA" w:rsidRDefault="00C94829" w:rsidP="00DA25CA">
      <w:pPr>
        <w:jc w:val="both"/>
        <w:rPr>
          <w:rFonts w:ascii="Times New Roman" w:hAnsi="Times New Roman" w:cs="Times New Roman"/>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TẬP 2:</w:t>
      </w:r>
      <w:r w:rsidRPr="00DA25CA">
        <w:rPr>
          <w:rFonts w:ascii="Times New Roman" w:hAnsi="Times New Roman" w:cs="Times New Roman"/>
          <w:color w:val="000000"/>
          <w:sz w:val="28"/>
          <w:szCs w:val="28"/>
          <w:shd w:val="clear" w:color="auto" w:fill="EEEEEE"/>
        </w:rPr>
        <w:t xml:space="preserve"> Cho thấy người Việt vươn ra biển, từ đó hình thành sự giao thương đường biển giữa Việt Nam và các nước khác, hình thành nền văn hóa biển, thương mại biển. Từ đó, người Việt chiếm lĩnh các hòn đảo vô chủ. </w:t>
      </w:r>
    </w:p>
    <w:p w:rsidR="00C94829" w:rsidRPr="00DA25CA" w:rsidRDefault="00C94829" w:rsidP="00DA25CA">
      <w:pPr>
        <w:jc w:val="both"/>
        <w:rPr>
          <w:rFonts w:ascii="Times New Roman" w:hAnsi="Times New Roman" w:cs="Times New Roman"/>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TẬP 3:</w:t>
      </w:r>
      <w:r w:rsidRPr="00DA25CA">
        <w:rPr>
          <w:rFonts w:ascii="Times New Roman" w:hAnsi="Times New Roman" w:cs="Times New Roman"/>
          <w:color w:val="000000"/>
          <w:sz w:val="28"/>
          <w:szCs w:val="28"/>
          <w:shd w:val="clear" w:color="auto" w:fill="EEEEEE"/>
        </w:rPr>
        <w:t xml:space="preserve"> Cho thấy các chứng cứ về chủ quyền biển đảo Việt Nam được ghi nhận tại nhiều nước trên thế giới. Đặc biệt là các quốc gia đã đến Việt Nam giao thương</w:t>
      </w:r>
      <w:r>
        <w:rPr>
          <w:rFonts w:ascii="Times New Roman" w:hAnsi="Times New Roman" w:cs="Times New Roman"/>
          <w:color w:val="000000"/>
          <w:sz w:val="28"/>
          <w:szCs w:val="28"/>
          <w:shd w:val="clear" w:color="auto" w:fill="EEEEEE"/>
        </w:rPr>
        <w:t xml:space="preserve"> </w:t>
      </w:r>
      <w:r w:rsidRPr="00DA25CA">
        <w:rPr>
          <w:rFonts w:ascii="Times New Roman" w:hAnsi="Times New Roman" w:cs="Times New Roman"/>
          <w:color w:val="000000"/>
          <w:sz w:val="28"/>
          <w:szCs w:val="28"/>
          <w:shd w:val="clear" w:color="auto" w:fill="EEEEEE"/>
        </w:rPr>
        <w:t xml:space="preserve">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 </w:t>
      </w:r>
    </w:p>
    <w:p w:rsidR="00C94829" w:rsidRPr="00DA25CA" w:rsidRDefault="00C94829" w:rsidP="00DA25CA">
      <w:pPr>
        <w:jc w:val="both"/>
        <w:rPr>
          <w:rFonts w:ascii="Times New Roman" w:hAnsi="Times New Roman" w:cs="Times New Roman"/>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TẬP 4:</w:t>
      </w:r>
      <w:r w:rsidRPr="00DA25CA">
        <w:rPr>
          <w:rFonts w:ascii="Times New Roman" w:hAnsi="Times New Roman" w:cs="Times New Roman"/>
          <w:color w:val="000000"/>
          <w:sz w:val="28"/>
          <w:szCs w:val="28"/>
          <w:shd w:val="clear" w:color="auto" w:fill="EEEEEE"/>
        </w:rPr>
        <w:t xml:space="preserve">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C94829" w:rsidRDefault="00C94829" w:rsidP="00DA25CA">
      <w:pPr>
        <w:jc w:val="both"/>
        <w:rPr>
          <w:rFonts w:ascii="Times New Roman" w:hAnsi="Times New Roman" w:cs="Times New Roman"/>
          <w:color w:val="000000"/>
          <w:sz w:val="28"/>
          <w:szCs w:val="28"/>
          <w:shd w:val="clear" w:color="auto" w:fill="EEEEEE"/>
        </w:rPr>
      </w:pPr>
      <w:r w:rsidRPr="00DA25CA">
        <w:rPr>
          <w:rFonts w:ascii="Times New Roman" w:hAnsi="Times New Roman" w:cs="Times New Roman"/>
          <w:b/>
          <w:bCs/>
          <w:color w:val="000000"/>
          <w:sz w:val="28"/>
          <w:szCs w:val="28"/>
          <w:shd w:val="clear" w:color="auto" w:fill="EEEEEE"/>
        </w:rPr>
        <w:t>TẬP 5:</w:t>
      </w:r>
      <w:r w:rsidRPr="00DA25CA">
        <w:rPr>
          <w:rFonts w:ascii="Times New Roman" w:hAnsi="Times New Roman" w:cs="Times New Roman"/>
          <w:color w:val="000000"/>
          <w:sz w:val="28"/>
          <w:szCs w:val="28"/>
          <w:shd w:val="clear" w:color="auto" w:fill="EEEEEE"/>
        </w:rPr>
        <w:t xml:space="preserve"> Giới thiệu dư luận và cũng khẳng định vai trò làm chủ biển đảo của Cộng hòa Xã hội chủ nghĩa Việt Nam từ 1975 đến nay. 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w:t>
      </w:r>
    </w:p>
    <w:p w:rsidR="00C94829" w:rsidRPr="00DA25CA" w:rsidRDefault="00C94829" w:rsidP="00DA25CA">
      <w:pPr>
        <w:jc w:val="center"/>
        <w:rPr>
          <w:rFonts w:ascii="Times New Roman" w:hAnsi="Times New Roman" w:cs="Times New Roman"/>
          <w:b/>
          <w:bCs/>
          <w:sz w:val="28"/>
          <w:szCs w:val="28"/>
        </w:rPr>
      </w:pPr>
      <w:r w:rsidRPr="00DA25CA">
        <w:rPr>
          <w:rFonts w:ascii="Times New Roman" w:hAnsi="Times New Roman" w:cs="Times New Roman"/>
          <w:b/>
          <w:bCs/>
          <w:color w:val="000000"/>
          <w:sz w:val="28"/>
          <w:szCs w:val="28"/>
          <w:shd w:val="clear" w:color="auto" w:fill="EEEEEE"/>
        </w:rPr>
        <w:t>HẾT</w:t>
      </w:r>
    </w:p>
    <w:sectPr w:rsidR="00C94829" w:rsidRPr="00DA25CA" w:rsidSect="00237AA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11ED"/>
    <w:rsid w:val="00237AA4"/>
    <w:rsid w:val="003611ED"/>
    <w:rsid w:val="006C7335"/>
    <w:rsid w:val="00816563"/>
    <w:rsid w:val="00C94829"/>
    <w:rsid w:val="00D66CC4"/>
    <w:rsid w:val="00DA25CA"/>
    <w:rsid w:val="00E535FD"/>
    <w:rsid w:val="00EC15EF"/>
    <w:rsid w:val="00F82D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AA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284</Words>
  <Characters>1624</Characters>
  <Application>Microsoft Office Outlook</Application>
  <DocSecurity>0</DocSecurity>
  <Lines>0</Lines>
  <Paragraphs>0</Paragraphs>
  <ScaleCrop>false</ScaleCrop>
  <Company>&lt;egyptian hak&gt;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Ỳ KIẾN VỀ BỘ PHIM “ BIỂN ĐẢO VN NGUỒN CỘI TỰ BAO ĐỜI”</dc:title>
  <dc:subject/>
  <dc:creator>Anh Tuyet</dc:creator>
  <cp:keywords/>
  <dc:description/>
  <cp:lastModifiedBy>Thay Duong</cp:lastModifiedBy>
  <cp:revision>2</cp:revision>
  <dcterms:created xsi:type="dcterms:W3CDTF">2016-05-08T23:40:00Z</dcterms:created>
  <dcterms:modified xsi:type="dcterms:W3CDTF">2016-05-08T23:40:00Z</dcterms:modified>
</cp:coreProperties>
</file>